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64"/>
        <w:ind w:right="0" w:left="0" w:firstLine="567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ПУБЛИЧНАЯ ОФЕРТА</w:t>
      </w:r>
    </w:p>
    <w:p>
      <w:pPr>
        <w:spacing w:before="0" w:after="0" w:line="264"/>
        <w:ind w:right="0" w:left="0" w:firstLine="567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 заключении договора об оказании услуг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160" w:line="26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spacing w:before="0" w:after="0" w:line="264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настоящей Публичной оферте содержатся условия заключения Договора об оказании услуг (далее по тексту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Договор об оказании услуг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и/или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Договор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»).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spacing w:before="0" w:after="0" w:line="264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>
      <w:pPr>
        <w:spacing w:before="0" w:after="0" w:line="264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>
      <w:pPr>
        <w:spacing w:before="0" w:after="0" w:line="264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Термины и определения: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Договор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spacing w:before="0" w:after="16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Конклюдентные действия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Сайт Исполнителя в сети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доменному имени и сетевому адресу: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allcore.ovh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/</w:t>
        </w:r>
      </w:hyperlink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Стороны Договора (Стороны)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Исполнитель и Заказчик.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Услуга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услуга, оказываемая Исполнителем Заказчику в порядке и на условиях, установленных настоящей Офертой.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6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Предмет Договора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Исполнитель обязуется оказать Заказчику Услуги, а Заказчик обязуется оплатить их в размере, порядке и сроки, установленные настоящим Договором.</w:t>
      </w:r>
    </w:p>
    <w:p>
      <w:pPr>
        <w:numPr>
          <w:ilvl w:val="0"/>
          <w:numId w:val="8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сети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allcore.ovh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/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8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Исполнитель оказывает Услуги по настоящему Договору лично, либо с привлечением третьих лиц, при этом за действия третьих лиц Исполнитель отвечает перед Заказчиком как за свои собственные.</w:t>
      </w:r>
    </w:p>
    <w:p>
      <w:pPr>
        <w:numPr>
          <w:ilvl w:val="0"/>
          <w:numId w:val="8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Договор заключается путем акцепта настоящей Оферты через совершение конклюдентных действий, выраженных в:</w:t>
      </w:r>
    </w:p>
    <w:p>
      <w:pPr>
        <w:numPr>
          <w:ilvl w:val="0"/>
          <w:numId w:val="8"/>
        </w:numPr>
        <w:spacing w:before="0" w:after="0" w:line="264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действиях, связанных с регистрацией учетной записи на Сайте Исполнителя в сети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наличии необходимости регистрации учетной записи;</w:t>
      </w:r>
    </w:p>
    <w:p>
      <w:pPr>
        <w:numPr>
          <w:ilvl w:val="0"/>
          <w:numId w:val="8"/>
        </w:numPr>
        <w:spacing w:before="0" w:after="0" w:line="264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оформлении и направлении Заказчиком заявки в адрес Исполнителя для оказания Услуг;</w:t>
      </w:r>
    </w:p>
    <w:p>
      <w:pPr>
        <w:numPr>
          <w:ilvl w:val="0"/>
          <w:numId w:val="8"/>
        </w:numPr>
        <w:spacing w:before="0" w:after="0" w:line="264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действиях, связанных с оплатой Услуг Заказчиком;</w:t>
      </w:r>
    </w:p>
    <w:p>
      <w:pPr>
        <w:numPr>
          <w:ilvl w:val="0"/>
          <w:numId w:val="8"/>
        </w:numPr>
        <w:spacing w:before="0" w:after="0" w:line="264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действиях, связанных с оказанием Услуг Исполнителем.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6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Права и обязанности Сторон</w:t>
      </w:r>
    </w:p>
    <w:p>
      <w:pPr>
        <w:spacing w:before="0" w:after="0" w:line="264"/>
        <w:ind w:right="0" w:left="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spacing w:before="0" w:after="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Права и обязанности Исполнителя:</w:t>
      </w:r>
    </w:p>
    <w:p>
      <w:pPr>
        <w:numPr>
          <w:ilvl w:val="0"/>
          <w:numId w:val="18"/>
        </w:numPr>
        <w:spacing w:before="0" w:after="160" w:line="264"/>
        <w:ind w:right="0" w:left="0" w:firstLine="14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numPr>
          <w:ilvl w:val="0"/>
          <w:numId w:val="18"/>
        </w:numPr>
        <w:spacing w:before="0" w:after="160" w:line="264"/>
        <w:ind w:right="0" w:left="0" w:firstLine="14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numPr>
          <w:ilvl w:val="0"/>
          <w:numId w:val="18"/>
        </w:numPr>
        <w:spacing w:before="0" w:after="160" w:line="264"/>
        <w:ind w:right="0" w:left="0" w:firstLine="14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numPr>
          <w:ilvl w:val="0"/>
          <w:numId w:val="18"/>
        </w:numPr>
        <w:spacing w:before="0" w:after="0" w:line="264"/>
        <w:ind w:right="0" w:left="0" w:firstLine="14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64"/>
        <w:ind w:right="0" w:left="0" w:firstLine="14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этом новые / измененные условия, указываемые на Сайте, действуют только в отношении вновь заключаемых Договоров.</w:t>
      </w:r>
    </w:p>
    <w:p>
      <w:pPr>
        <w:numPr>
          <w:ilvl w:val="0"/>
          <w:numId w:val="22"/>
        </w:numPr>
        <w:spacing w:before="0" w:after="0" w:line="264"/>
        <w:ind w:right="0" w:left="0" w:firstLine="142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Права и обязанности Заказчика:</w:t>
      </w:r>
    </w:p>
    <w:p>
      <w:pPr>
        <w:numPr>
          <w:ilvl w:val="0"/>
          <w:numId w:val="22"/>
        </w:numPr>
        <w:spacing w:before="0" w:after="160" w:line="264"/>
        <w:ind w:right="0" w:left="0" w:firstLine="14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Заказчик обязан предоставлять достоверную информацию о себе при получении соответствующих Услуг.</w:t>
      </w:r>
    </w:p>
    <w:p>
      <w:pPr>
        <w:numPr>
          <w:ilvl w:val="0"/>
          <w:numId w:val="22"/>
        </w:numPr>
        <w:spacing w:before="0" w:after="160" w:line="264"/>
        <w:ind w:right="0" w:left="0" w:firstLine="14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numPr>
          <w:ilvl w:val="0"/>
          <w:numId w:val="22"/>
        </w:numPr>
        <w:spacing w:before="0" w:after="160" w:line="264"/>
        <w:ind w:right="0" w:left="0" w:firstLine="14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Заказчик обязуется принять Услуги, оказанные Исполнителем;</w:t>
      </w:r>
    </w:p>
    <w:p>
      <w:pPr>
        <w:numPr>
          <w:ilvl w:val="0"/>
          <w:numId w:val="22"/>
        </w:numPr>
        <w:spacing w:before="0" w:after="160" w:line="264"/>
        <w:ind w:right="0" w:left="0" w:firstLine="14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Заказчик вправе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основаниям, предусмотренным действующим законодательством Российской Федерации.</w:t>
      </w:r>
    </w:p>
    <w:p>
      <w:pPr>
        <w:numPr>
          <w:ilvl w:val="0"/>
          <w:numId w:val="22"/>
        </w:numPr>
        <w:spacing w:before="0" w:after="160" w:line="264"/>
        <w:ind w:right="0" w:left="0" w:firstLine="14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spacing w:before="0" w:after="160" w:line="264"/>
        <w:ind w:right="0" w:left="567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0" w:line="26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Цена и порядок расчетов</w:t>
      </w:r>
    </w:p>
    <w:p>
      <w:pPr>
        <w:numPr>
          <w:ilvl w:val="0"/>
          <w:numId w:val="25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allcore.ovh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/</w:t>
        </w:r>
      </w:hyperlink>
    </w:p>
    <w:p>
      <w:pPr>
        <w:numPr>
          <w:ilvl w:val="0"/>
          <w:numId w:val="25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 расчеты по Договору производятся в безналичном порядке.</w:t>
      </w:r>
    </w:p>
    <w:p>
      <w:pPr>
        <w:spacing w:before="0" w:after="0" w:line="264"/>
        <w:ind w:right="0" w:left="36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spacing w:before="0" w:after="0" w:line="26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Конфиденциальность и безопасность</w:t>
      </w:r>
    </w:p>
    <w:p>
      <w:pPr>
        <w:numPr>
          <w:ilvl w:val="0"/>
          <w:numId w:val="28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152-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ФЗ от 27.07.2006 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149-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 информации, информационных технологиях и о защите информации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28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numPr>
          <w:ilvl w:val="0"/>
          <w:numId w:val="28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numPr>
          <w:ilvl w:val="0"/>
          <w:numId w:val="28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0" w:line="264"/>
        <w:ind w:right="0" w:left="720" w:hanging="36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Форс-мажор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numPr>
          <w:ilvl w:val="0"/>
          <w:numId w:val="31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numPr>
          <w:ilvl w:val="0"/>
          <w:numId w:val="31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Ответственность Сторон</w:t>
      </w:r>
    </w:p>
    <w:p>
      <w:pPr>
        <w:numPr>
          <w:ilvl w:val="0"/>
          <w:numId w:val="31"/>
        </w:numPr>
        <w:spacing w:before="0" w:after="16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numPr>
          <w:ilvl w:val="0"/>
          <w:numId w:val="31"/>
        </w:numPr>
        <w:spacing w:before="0" w:after="16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</w:p>
    <w:p>
      <w:pPr>
        <w:numPr>
          <w:ilvl w:val="0"/>
          <w:numId w:val="31"/>
        </w:numPr>
        <w:spacing w:before="0" w:after="16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numPr>
          <w:ilvl w:val="0"/>
          <w:numId w:val="31"/>
        </w:numPr>
        <w:spacing w:before="0" w:after="160" w:line="264"/>
        <w:ind w:right="0" w:left="720" w:hanging="36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Срок действия настоящей Оферты</w:t>
      </w:r>
    </w:p>
    <w:p>
      <w:pPr>
        <w:numPr>
          <w:ilvl w:val="0"/>
          <w:numId w:val="31"/>
        </w:numPr>
        <w:spacing w:before="0" w:after="16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Оферта вступает в силу с момента размещения на Сайте Исполнителя и действует до момента её отзыва Исполнителем.</w:t>
      </w:r>
    </w:p>
    <w:p>
      <w:pPr>
        <w:numPr>
          <w:ilvl w:val="0"/>
          <w:numId w:val="31"/>
        </w:numPr>
        <w:spacing w:before="0" w:after="16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</w:p>
    <w:p>
      <w:pPr>
        <w:numPr>
          <w:ilvl w:val="0"/>
          <w:numId w:val="31"/>
        </w:numPr>
        <w:spacing w:before="0" w:after="16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numPr>
          <w:ilvl w:val="0"/>
          <w:numId w:val="31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9"/>
        </w:numPr>
        <w:spacing w:before="0" w:after="160" w:line="264"/>
        <w:ind w:right="0" w:left="720" w:hanging="36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Дополнительные условия</w:t>
      </w:r>
    </w:p>
    <w:p>
      <w:pPr>
        <w:numPr>
          <w:ilvl w:val="0"/>
          <w:numId w:val="39"/>
        </w:num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numPr>
          <w:ilvl w:val="0"/>
          <w:numId w:val="39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разбирательства. 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numPr>
          <w:ilvl w:val="0"/>
          <w:numId w:val="43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numPr>
          <w:ilvl w:val="0"/>
          <w:numId w:val="43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numPr>
          <w:ilvl w:val="0"/>
          <w:numId w:val="43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numPr>
          <w:ilvl w:val="0"/>
          <w:numId w:val="43"/>
        </w:numPr>
        <w:spacing w:before="0" w:after="0" w:line="26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Если на Сайте Исполнителя в сети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spacing w:before="0" w:after="0" w:line="264"/>
        <w:ind w:right="0" w:left="567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5"/>
        </w:numPr>
        <w:spacing w:before="0" w:after="0" w:line="240"/>
        <w:ind w:right="0" w:left="720" w:hanging="36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Реквизиты Исполнителя</w:t>
        <w:br/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ИП Паршуков Владимир Иванович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ИНН: 450211219002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ОГРНИП: 322547600028810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Дата регистрации - 21.02.2022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ИП Паршукова Снежана Алексеевна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ИНН: 452202609930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ОГРНИП: 323450000029390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Дата регистрации - 25.10.2023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Контактный e-mail: support@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allcore.ovh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3">
    <w:abstractNumId w:val="60"/>
  </w:num>
  <w:num w:numId="8">
    <w:abstractNumId w:val="54"/>
  </w:num>
  <w:num w:numId="16">
    <w:abstractNumId w:val="48"/>
  </w:num>
  <w:num w:numId="18">
    <w:abstractNumId w:val="42"/>
  </w:num>
  <w:num w:numId="22">
    <w:abstractNumId w:val="36"/>
  </w:num>
  <w:num w:numId="25">
    <w:abstractNumId w:val="30"/>
  </w:num>
  <w:num w:numId="28">
    <w:abstractNumId w:val="24"/>
  </w:num>
  <w:num w:numId="31">
    <w:abstractNumId w:val="18"/>
  </w:num>
  <w:num w:numId="39">
    <w:abstractNumId w:val="12"/>
  </w:num>
  <w:num w:numId="43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llcore.ovh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allcore.ovh/" Id="docRId0" Type="http://schemas.openxmlformats.org/officeDocument/2006/relationships/hyperlink" /><Relationship TargetMode="External" Target="https://allcore.ovh/" Id="docRId2" Type="http://schemas.openxmlformats.org/officeDocument/2006/relationships/hyperlink" /><Relationship Target="styles.xml" Id="docRId4" Type="http://schemas.openxmlformats.org/officeDocument/2006/relationships/styles" /></Relationships>
</file>